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Федоровой Аллы Андреевны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Федорова А.А.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Энтузиастов</w:t>
      </w:r>
      <w:r>
        <w:rPr>
          <w:rFonts w:ascii="Times New Roman" w:eastAsia="Times New Roman" w:hAnsi="Times New Roman" w:cs="Times New Roman"/>
        </w:rPr>
        <w:t xml:space="preserve"> д.6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18810586250328022874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Федорова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Федоровой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Федоровой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18810586250328022874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18810586250328022874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Федоровой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723 от 21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18810586250328022874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 xml:space="preserve">оплачен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Федоровой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Федоровой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Федорову Аллу Андреевну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0412365400725010602520169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